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85" w:rsidRPr="00F226D1" w:rsidRDefault="00323A94" w:rsidP="00C23AC5">
      <w:pPr>
        <w:ind w:left="5664" w:firstLine="708"/>
        <w:rPr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8C66C2F" wp14:editId="2F31263C">
            <wp:simplePos x="0" y="0"/>
            <wp:positionH relativeFrom="column">
              <wp:posOffset>3118485</wp:posOffset>
            </wp:positionH>
            <wp:positionV relativeFrom="paragraph">
              <wp:posOffset>-502285</wp:posOffset>
            </wp:positionV>
            <wp:extent cx="3693795" cy="2075180"/>
            <wp:effectExtent l="0" t="0" r="1905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р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3795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C4D" w:rsidRPr="00F226D1">
        <w:rPr>
          <w:sz w:val="26"/>
          <w:szCs w:val="26"/>
        </w:rPr>
        <w:t>УТВЕРЖДАЮ</w:t>
      </w:r>
    </w:p>
    <w:p w:rsidR="00687085" w:rsidRPr="00F226D1" w:rsidRDefault="009C3C4D" w:rsidP="00C23AC5">
      <w:pPr>
        <w:ind w:left="5664" w:firstLine="708"/>
        <w:rPr>
          <w:sz w:val="26"/>
          <w:szCs w:val="26"/>
        </w:rPr>
      </w:pPr>
      <w:r w:rsidRPr="00F226D1">
        <w:rPr>
          <w:sz w:val="26"/>
          <w:szCs w:val="26"/>
        </w:rPr>
        <w:t>Генеральный директор</w:t>
      </w:r>
    </w:p>
    <w:p w:rsidR="009C3C4D" w:rsidRPr="00F226D1" w:rsidRDefault="00CE71C1" w:rsidP="00C23AC5">
      <w:pPr>
        <w:ind w:left="6372"/>
        <w:rPr>
          <w:sz w:val="26"/>
          <w:szCs w:val="26"/>
        </w:rPr>
      </w:pPr>
      <w:r w:rsidRPr="00F226D1">
        <w:rPr>
          <w:sz w:val="26"/>
          <w:szCs w:val="26"/>
        </w:rPr>
        <w:t xml:space="preserve">ООО </w:t>
      </w:r>
      <w:r w:rsidR="009C3C4D" w:rsidRPr="00F226D1">
        <w:rPr>
          <w:sz w:val="26"/>
          <w:szCs w:val="26"/>
        </w:rPr>
        <w:t xml:space="preserve"> «Нов-Дента</w:t>
      </w:r>
      <w:r w:rsidR="00AA438C">
        <w:rPr>
          <w:sz w:val="26"/>
          <w:szCs w:val="26"/>
        </w:rPr>
        <w:t xml:space="preserve"> </w:t>
      </w:r>
      <w:r w:rsidR="00C23AC5">
        <w:rPr>
          <w:sz w:val="26"/>
          <w:szCs w:val="26"/>
        </w:rPr>
        <w:t>Мира 30</w:t>
      </w:r>
      <w:r w:rsidR="009C3C4D" w:rsidRPr="00F226D1">
        <w:rPr>
          <w:sz w:val="26"/>
          <w:szCs w:val="26"/>
        </w:rPr>
        <w:t>»</w:t>
      </w:r>
    </w:p>
    <w:p w:rsidR="005367C3" w:rsidRPr="00F226D1" w:rsidRDefault="005367C3" w:rsidP="009C3C4D">
      <w:pPr>
        <w:ind w:left="6372"/>
        <w:rPr>
          <w:sz w:val="26"/>
          <w:szCs w:val="26"/>
        </w:rPr>
      </w:pPr>
    </w:p>
    <w:p w:rsidR="009C3C4D" w:rsidRPr="00F226D1" w:rsidRDefault="009C3C4D" w:rsidP="00C23AC5">
      <w:pPr>
        <w:ind w:left="5664" w:firstLine="708"/>
        <w:rPr>
          <w:sz w:val="26"/>
          <w:szCs w:val="26"/>
        </w:rPr>
      </w:pPr>
      <w:r w:rsidRPr="00F226D1">
        <w:rPr>
          <w:sz w:val="26"/>
          <w:szCs w:val="26"/>
        </w:rPr>
        <w:t>Пиваев Ю.В. __________</w:t>
      </w:r>
    </w:p>
    <w:p w:rsidR="005367C3" w:rsidRPr="00F226D1" w:rsidRDefault="005367C3" w:rsidP="00CE6D06">
      <w:pPr>
        <w:ind w:left="6372"/>
        <w:rPr>
          <w:sz w:val="26"/>
          <w:szCs w:val="26"/>
        </w:rPr>
      </w:pPr>
    </w:p>
    <w:p w:rsidR="00687085" w:rsidRPr="00F226D1" w:rsidRDefault="002566CC" w:rsidP="00E32D8A">
      <w:pPr>
        <w:rPr>
          <w:sz w:val="26"/>
          <w:szCs w:val="26"/>
        </w:rPr>
      </w:pPr>
      <w:r w:rsidRPr="00F226D1">
        <w:rPr>
          <w:sz w:val="26"/>
          <w:szCs w:val="26"/>
        </w:rPr>
        <w:t xml:space="preserve"> </w:t>
      </w:r>
      <w:r w:rsidR="00C23AC5">
        <w:rPr>
          <w:sz w:val="26"/>
          <w:szCs w:val="26"/>
        </w:rPr>
        <w:tab/>
      </w:r>
      <w:r w:rsidR="00C23AC5">
        <w:rPr>
          <w:sz w:val="26"/>
          <w:szCs w:val="26"/>
        </w:rPr>
        <w:tab/>
      </w:r>
      <w:r w:rsidR="00C23AC5">
        <w:rPr>
          <w:sz w:val="26"/>
          <w:szCs w:val="26"/>
        </w:rPr>
        <w:tab/>
      </w:r>
      <w:r w:rsidR="00C23AC5">
        <w:rPr>
          <w:sz w:val="26"/>
          <w:szCs w:val="26"/>
        </w:rPr>
        <w:tab/>
      </w:r>
      <w:r w:rsidR="00C23AC5">
        <w:rPr>
          <w:sz w:val="26"/>
          <w:szCs w:val="26"/>
        </w:rPr>
        <w:tab/>
      </w:r>
      <w:r w:rsidR="00C23AC5">
        <w:rPr>
          <w:sz w:val="26"/>
          <w:szCs w:val="26"/>
        </w:rPr>
        <w:tab/>
      </w:r>
      <w:r w:rsidR="00C23AC5">
        <w:rPr>
          <w:sz w:val="26"/>
          <w:szCs w:val="26"/>
        </w:rPr>
        <w:tab/>
      </w:r>
      <w:r w:rsidR="00C23AC5">
        <w:rPr>
          <w:sz w:val="26"/>
          <w:szCs w:val="26"/>
        </w:rPr>
        <w:tab/>
      </w:r>
      <w:r w:rsidR="00C23AC5">
        <w:rPr>
          <w:sz w:val="26"/>
          <w:szCs w:val="26"/>
        </w:rPr>
        <w:tab/>
      </w:r>
      <w:r w:rsidR="0088464B">
        <w:rPr>
          <w:sz w:val="26"/>
          <w:szCs w:val="26"/>
        </w:rPr>
        <w:t>2</w:t>
      </w:r>
      <w:r w:rsidR="00CE71C1" w:rsidRPr="00F226D1">
        <w:rPr>
          <w:sz w:val="26"/>
          <w:szCs w:val="26"/>
        </w:rPr>
        <w:t>3</w:t>
      </w:r>
      <w:r w:rsidR="00507698" w:rsidRPr="00F226D1">
        <w:rPr>
          <w:sz w:val="26"/>
          <w:szCs w:val="26"/>
        </w:rPr>
        <w:t>.0</w:t>
      </w:r>
      <w:r w:rsidR="0088464B">
        <w:rPr>
          <w:sz w:val="26"/>
          <w:szCs w:val="26"/>
        </w:rPr>
        <w:t>4</w:t>
      </w:r>
      <w:r w:rsidR="00507698" w:rsidRPr="00F226D1">
        <w:rPr>
          <w:sz w:val="26"/>
          <w:szCs w:val="26"/>
        </w:rPr>
        <w:t>.2018г.</w:t>
      </w:r>
    </w:p>
    <w:p w:rsidR="00CE6D06" w:rsidRDefault="00CE6D06" w:rsidP="00CE6D06"/>
    <w:p w:rsidR="002C1D2C" w:rsidRDefault="002C1D2C" w:rsidP="00CE6D06"/>
    <w:p w:rsidR="00CE71C1" w:rsidRPr="00CE71C1" w:rsidRDefault="00CE71C1" w:rsidP="00CE71C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CE71C1">
        <w:rPr>
          <w:b/>
          <w:bCs/>
          <w:color w:val="000000"/>
          <w:sz w:val="26"/>
          <w:szCs w:val="26"/>
        </w:rPr>
        <w:t>СТАНДАРТЫ И ПРОЦЕДУРЫ,</w:t>
      </w:r>
      <w:r w:rsidRPr="00CE71C1">
        <w:rPr>
          <w:b/>
          <w:color w:val="000000"/>
          <w:sz w:val="26"/>
          <w:szCs w:val="26"/>
        </w:rPr>
        <w:t xml:space="preserve"> </w:t>
      </w:r>
      <w:r w:rsidRPr="00CE71C1">
        <w:rPr>
          <w:b/>
          <w:bCs/>
          <w:color w:val="000000"/>
          <w:sz w:val="26"/>
          <w:szCs w:val="26"/>
        </w:rPr>
        <w:t>НАПРАВЛЕННЫЕ НА ОБЕСПЕЧЕНИЕ ДОБРОСОВЕСТНОЙ РАБОТЫ И ПОВЕДЕНИЯ РАБОТНИКОВ</w:t>
      </w:r>
    </w:p>
    <w:p w:rsidR="00CE71C1" w:rsidRPr="00CE71C1" w:rsidRDefault="00CE71C1" w:rsidP="00CE71C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E71C1">
        <w:rPr>
          <w:b/>
          <w:bCs/>
          <w:color w:val="000000"/>
          <w:sz w:val="26"/>
          <w:szCs w:val="26"/>
        </w:rPr>
        <w:t>ООО «НОВ-ДЕНТА</w:t>
      </w:r>
      <w:r w:rsidR="00C23AC5">
        <w:rPr>
          <w:b/>
          <w:bCs/>
          <w:color w:val="000000"/>
          <w:sz w:val="26"/>
          <w:szCs w:val="26"/>
        </w:rPr>
        <w:t xml:space="preserve"> МИРА 30</w:t>
      </w:r>
      <w:r w:rsidRPr="00CE71C1">
        <w:rPr>
          <w:b/>
          <w:bCs/>
          <w:color w:val="000000"/>
          <w:sz w:val="26"/>
          <w:szCs w:val="26"/>
        </w:rPr>
        <w:t>»</w:t>
      </w:r>
    </w:p>
    <w:p w:rsidR="00477429" w:rsidRDefault="00477429" w:rsidP="003B21F4">
      <w:pPr>
        <w:jc w:val="center"/>
      </w:pPr>
    </w:p>
    <w:p w:rsidR="00CA6C49" w:rsidRDefault="00CA6C49" w:rsidP="003B21F4">
      <w:pPr>
        <w:jc w:val="center"/>
      </w:pPr>
    </w:p>
    <w:p w:rsidR="00477429" w:rsidRPr="00F226D1" w:rsidRDefault="00477429" w:rsidP="00477429">
      <w:pPr>
        <w:rPr>
          <w:b/>
        </w:rPr>
      </w:pPr>
      <w:r w:rsidRPr="00F226D1">
        <w:rPr>
          <w:b/>
        </w:rPr>
        <w:t>ОБЩИЕ ПОЛОЖЕНИЯ</w:t>
      </w:r>
    </w:p>
    <w:p w:rsidR="003B21F4" w:rsidRDefault="003B21F4" w:rsidP="003B21F4">
      <w:pPr>
        <w:jc w:val="center"/>
      </w:pPr>
    </w:p>
    <w:p w:rsidR="00CE71C1" w:rsidRDefault="00CE71C1" w:rsidP="00CE71C1">
      <w:pPr>
        <w:pStyle w:val="a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6"/>
          <w:szCs w:val="26"/>
        </w:rPr>
      </w:pPr>
      <w:r w:rsidRPr="00F94C75">
        <w:rPr>
          <w:color w:val="000000"/>
          <w:sz w:val="26"/>
          <w:szCs w:val="26"/>
        </w:rPr>
        <w:t xml:space="preserve">Работа в </w:t>
      </w:r>
      <w:r>
        <w:rPr>
          <w:color w:val="000000"/>
          <w:sz w:val="26"/>
          <w:szCs w:val="26"/>
        </w:rPr>
        <w:t>ООО «Нов-Дента</w:t>
      </w:r>
      <w:r w:rsidR="00AA438C">
        <w:rPr>
          <w:color w:val="000000"/>
          <w:sz w:val="26"/>
          <w:szCs w:val="26"/>
        </w:rPr>
        <w:t xml:space="preserve"> </w:t>
      </w:r>
      <w:r w:rsidR="00C23AC5">
        <w:rPr>
          <w:color w:val="000000"/>
          <w:sz w:val="26"/>
          <w:szCs w:val="26"/>
        </w:rPr>
        <w:t>Мира 30</w:t>
      </w:r>
      <w:r>
        <w:rPr>
          <w:color w:val="000000"/>
          <w:sz w:val="26"/>
          <w:szCs w:val="26"/>
        </w:rPr>
        <w:t>» (далее – Общество)</w:t>
      </w:r>
      <w:r w:rsidRPr="00F94C75">
        <w:rPr>
          <w:color w:val="000000"/>
          <w:sz w:val="26"/>
          <w:szCs w:val="26"/>
        </w:rPr>
        <w:t xml:space="preserve"> требует добросовестности, чест</w:t>
      </w:r>
      <w:r>
        <w:rPr>
          <w:color w:val="000000"/>
          <w:sz w:val="26"/>
          <w:szCs w:val="26"/>
        </w:rPr>
        <w:t>ности, доброты</w:t>
      </w:r>
      <w:r w:rsidRPr="00F94C75">
        <w:rPr>
          <w:color w:val="000000"/>
          <w:sz w:val="26"/>
          <w:szCs w:val="26"/>
        </w:rPr>
        <w:t>, что является залогом успеха</w:t>
      </w:r>
      <w:r>
        <w:rPr>
          <w:color w:val="000000"/>
          <w:sz w:val="26"/>
          <w:szCs w:val="26"/>
        </w:rPr>
        <w:t xml:space="preserve"> Общества в целом</w:t>
      </w:r>
      <w:r w:rsidRPr="00F94C75">
        <w:rPr>
          <w:color w:val="000000"/>
          <w:sz w:val="26"/>
          <w:szCs w:val="26"/>
        </w:rPr>
        <w:t>.</w:t>
      </w:r>
    </w:p>
    <w:p w:rsidR="00CE71C1" w:rsidRDefault="00CE71C1" w:rsidP="00CE71C1">
      <w:pPr>
        <w:pStyle w:val="a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6"/>
          <w:szCs w:val="26"/>
        </w:rPr>
      </w:pPr>
      <w:r w:rsidRPr="00CE71C1">
        <w:rPr>
          <w:color w:val="000000"/>
          <w:sz w:val="26"/>
          <w:szCs w:val="26"/>
        </w:rPr>
        <w:t>Действия и поведение каждого работника важны, если он стремится добиться хороших результатов работы. Постоянное развитие деятельности Общества требует от всех работников слаженности действий, и именно поэтому установление общих принципов и ценностей особенно необходимо.</w:t>
      </w:r>
    </w:p>
    <w:p w:rsidR="00CE71C1" w:rsidRDefault="00CE71C1" w:rsidP="00CE71C1">
      <w:pPr>
        <w:pStyle w:val="a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6"/>
          <w:szCs w:val="26"/>
        </w:rPr>
      </w:pPr>
      <w:r w:rsidRPr="00CE71C1">
        <w:rPr>
          <w:color w:val="000000"/>
          <w:sz w:val="26"/>
          <w:szCs w:val="26"/>
        </w:rPr>
        <w:t xml:space="preserve"> Настоящие стандарты поведения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действию.</w:t>
      </w:r>
    </w:p>
    <w:p w:rsidR="00CE71C1" w:rsidRDefault="00CE71C1" w:rsidP="00CE71C1">
      <w:pPr>
        <w:pStyle w:val="a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6"/>
          <w:szCs w:val="26"/>
        </w:rPr>
      </w:pPr>
      <w:r w:rsidRPr="00CE71C1">
        <w:rPr>
          <w:color w:val="000000"/>
          <w:sz w:val="26"/>
          <w:szCs w:val="26"/>
        </w:rPr>
        <w:t>Стандарты поведения призваны установить ключевые принципы, которыми должны руководствоваться работники.</w:t>
      </w:r>
    </w:p>
    <w:p w:rsidR="00CE71C1" w:rsidRPr="00CE71C1" w:rsidRDefault="00CE71C1" w:rsidP="00CE71C1">
      <w:pPr>
        <w:pStyle w:val="a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6"/>
          <w:szCs w:val="26"/>
        </w:rPr>
      </w:pPr>
      <w:r w:rsidRPr="00CE71C1">
        <w:rPr>
          <w:color w:val="000000"/>
          <w:sz w:val="26"/>
          <w:szCs w:val="26"/>
        </w:rPr>
        <w:t>Основу составляют три ведущих принципа:</w:t>
      </w:r>
      <w:r w:rsidRPr="00CE71C1">
        <w:rPr>
          <w:rStyle w:val="apple-converted-space"/>
          <w:color w:val="000000"/>
          <w:sz w:val="26"/>
          <w:szCs w:val="26"/>
        </w:rPr>
        <w:t> </w:t>
      </w:r>
      <w:r w:rsidRPr="00CE71C1">
        <w:rPr>
          <w:bCs/>
          <w:color w:val="000000"/>
          <w:sz w:val="26"/>
          <w:szCs w:val="26"/>
        </w:rPr>
        <w:t>добросовестность, прозрачность, развитие.</w:t>
      </w:r>
    </w:p>
    <w:p w:rsidR="00CE71C1" w:rsidRDefault="00CE71C1" w:rsidP="00CE71C1">
      <w:pPr>
        <w:pStyle w:val="a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6"/>
          <w:szCs w:val="26"/>
        </w:rPr>
      </w:pPr>
      <w:r w:rsidRPr="00CE71C1">
        <w:rPr>
          <w:color w:val="000000"/>
          <w:sz w:val="26"/>
          <w:szCs w:val="26"/>
        </w:rPr>
        <w:t>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:rsidR="00CE71C1" w:rsidRPr="00CE71C1" w:rsidRDefault="00CE71C1" w:rsidP="00CE71C1">
      <w:pPr>
        <w:pStyle w:val="a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6"/>
          <w:szCs w:val="26"/>
        </w:rPr>
      </w:pPr>
      <w:r w:rsidRPr="00CE71C1">
        <w:rPr>
          <w:color w:val="000000"/>
          <w:sz w:val="26"/>
          <w:szCs w:val="26"/>
        </w:rPr>
        <w:t>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 третьих лиц. Вся деятельность Общества осуществляется в соответствии со строго документированными процедурами, исполнения за надлежащим выполнением требований закона и внутренних локальных актов.</w:t>
      </w:r>
    </w:p>
    <w:p w:rsidR="0026503D" w:rsidRDefault="0026503D" w:rsidP="0026503D">
      <w:pPr>
        <w:jc w:val="both"/>
        <w:rPr>
          <w:b/>
        </w:rPr>
      </w:pPr>
    </w:p>
    <w:p w:rsidR="0026503D" w:rsidRPr="00F226D1" w:rsidRDefault="00CE71C1" w:rsidP="00CE71C1">
      <w:pPr>
        <w:rPr>
          <w:b/>
        </w:rPr>
      </w:pPr>
      <w:r w:rsidRPr="00F226D1">
        <w:rPr>
          <w:b/>
        </w:rPr>
        <w:t>ЗАКОННОСТЬ И ПРОТИВОДЕЙСТВИЕ КОРРУПЦИИ</w:t>
      </w:r>
    </w:p>
    <w:p w:rsidR="0026503D" w:rsidRDefault="0026503D" w:rsidP="0026503D">
      <w:pPr>
        <w:jc w:val="both"/>
        <w:rPr>
          <w:b/>
        </w:rPr>
      </w:pPr>
    </w:p>
    <w:p w:rsidR="00F64BA9" w:rsidRDefault="00CE71C1" w:rsidP="00CE71C1">
      <w:pPr>
        <w:pStyle w:val="a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6"/>
          <w:szCs w:val="26"/>
        </w:rPr>
      </w:pPr>
      <w:r w:rsidRPr="00F94C75">
        <w:rPr>
          <w:color w:val="000000"/>
          <w:sz w:val="26"/>
          <w:szCs w:val="26"/>
        </w:rPr>
        <w:t xml:space="preserve">Приоритетом в деятельности </w:t>
      </w:r>
      <w:r>
        <w:rPr>
          <w:color w:val="000000"/>
          <w:sz w:val="26"/>
          <w:szCs w:val="26"/>
        </w:rPr>
        <w:t xml:space="preserve">Общества </w:t>
      </w:r>
      <w:r w:rsidRPr="00F94C75">
        <w:rPr>
          <w:color w:val="000000"/>
          <w:sz w:val="26"/>
          <w:szCs w:val="26"/>
        </w:rPr>
        <w:t>является строгое соблюдение закона, подзаконных актов, муниципальных правовых актов, инструкций и т. д.,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CE71C1" w:rsidRDefault="00CE71C1" w:rsidP="00CE71C1">
      <w:pPr>
        <w:pStyle w:val="a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6"/>
          <w:szCs w:val="26"/>
        </w:rPr>
      </w:pPr>
      <w:r w:rsidRPr="00CE71C1">
        <w:rPr>
          <w:color w:val="000000"/>
          <w:sz w:val="26"/>
          <w:szCs w:val="26"/>
        </w:rPr>
        <w:t xml:space="preserve">Для работников Общества не приемлемы нарушения закона и Общество борется с любыми неправомерными действиями работников. Этот ведущий принцип действует на всех уровнях деятельности Общества,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</w:t>
      </w:r>
      <w:r w:rsidRPr="00CE71C1">
        <w:rPr>
          <w:color w:val="000000"/>
          <w:sz w:val="26"/>
          <w:szCs w:val="26"/>
        </w:rPr>
        <w:lastRenderedPageBreak/>
        <w:t>административной, уголовной ответственности), но и будет подвергнут дисциплинарным взысканиям.</w:t>
      </w:r>
    </w:p>
    <w:p w:rsidR="00CE71C1" w:rsidRDefault="00CE71C1" w:rsidP="00CE71C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CE71C1" w:rsidRPr="00F226D1" w:rsidRDefault="00CE71C1" w:rsidP="00CE71C1">
      <w:pPr>
        <w:pStyle w:val="a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F226D1">
        <w:rPr>
          <w:b/>
          <w:color w:val="000000"/>
          <w:sz w:val="26"/>
          <w:szCs w:val="26"/>
        </w:rPr>
        <w:t>ОБЩИЕ ТРЕБОВАНИЯ К ВЗАИМОДЕЙСТВИЮ С ТРЕТЬИМИ ЛИЦАМИ</w:t>
      </w:r>
    </w:p>
    <w:p w:rsidR="00CE71C1" w:rsidRDefault="00CE71C1" w:rsidP="00CE71C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CE71C1" w:rsidRDefault="00CE71C1" w:rsidP="00CE71C1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6"/>
          <w:szCs w:val="26"/>
        </w:rPr>
      </w:pPr>
      <w:r w:rsidRPr="00F94C75">
        <w:rPr>
          <w:color w:val="000000"/>
          <w:sz w:val="26"/>
          <w:szCs w:val="26"/>
        </w:rPr>
        <w:t>Важнейшей мерой по под</w:t>
      </w:r>
      <w:r>
        <w:rPr>
          <w:color w:val="000000"/>
          <w:sz w:val="26"/>
          <w:szCs w:val="26"/>
        </w:rPr>
        <w:t>держанию безупречной репутации Общества</w:t>
      </w:r>
      <w:r w:rsidRPr="00F94C75">
        <w:rPr>
          <w:color w:val="000000"/>
          <w:sz w:val="26"/>
          <w:szCs w:val="26"/>
        </w:rPr>
        <w:t xml:space="preserve">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</w:t>
      </w:r>
      <w:r>
        <w:rPr>
          <w:color w:val="000000"/>
          <w:sz w:val="26"/>
          <w:szCs w:val="26"/>
        </w:rPr>
        <w:t>ию уставных видов деятельности Общества</w:t>
      </w:r>
      <w:r w:rsidRPr="00F94C75">
        <w:rPr>
          <w:color w:val="000000"/>
          <w:sz w:val="26"/>
          <w:szCs w:val="26"/>
        </w:rPr>
        <w:t>. Они не регламентируют частную жизнь работника, не ограничивают его права и свободы, а лишь определя</w:t>
      </w:r>
      <w:r>
        <w:rPr>
          <w:color w:val="000000"/>
          <w:sz w:val="26"/>
          <w:szCs w:val="26"/>
        </w:rPr>
        <w:t>ю</w:t>
      </w:r>
      <w:r w:rsidRPr="00F94C75">
        <w:rPr>
          <w:color w:val="000000"/>
          <w:sz w:val="26"/>
          <w:szCs w:val="26"/>
        </w:rPr>
        <w:t>т нравственную сторон</w:t>
      </w:r>
      <w:r>
        <w:rPr>
          <w:color w:val="000000"/>
          <w:sz w:val="26"/>
          <w:szCs w:val="26"/>
        </w:rPr>
        <w:t>у его деятельности, устанавливаю</w:t>
      </w:r>
      <w:r w:rsidRPr="00F94C75">
        <w:rPr>
          <w:color w:val="000000"/>
          <w:sz w:val="26"/>
          <w:szCs w:val="26"/>
        </w:rPr>
        <w:t>т, четкие этические нормы служебного поведения.</w:t>
      </w:r>
    </w:p>
    <w:p w:rsidR="00CE71C1" w:rsidRDefault="00CE71C1" w:rsidP="00CE71C1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6"/>
          <w:szCs w:val="26"/>
        </w:rPr>
      </w:pPr>
      <w:r w:rsidRPr="00CE71C1">
        <w:rPr>
          <w:color w:val="000000"/>
          <w:sz w:val="26"/>
          <w:szCs w:val="26"/>
        </w:rPr>
        <w:t>Любые отношения основываются на открытости, признании взаимных интересов и неукоснительном следовании требованиям закона. Ответственный за организацию работы по профилактике коррупционных и иных правонарушений в Обществе  уполномочен следить за соблюдением всех требований, применимых к взаимодействиям с коллективом, потребителями, иными третьими лицами</w:t>
      </w:r>
    </w:p>
    <w:p w:rsidR="00CE71C1" w:rsidRDefault="00CE71C1" w:rsidP="00CE71C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CE71C1" w:rsidRPr="00F226D1" w:rsidRDefault="00CE71C1" w:rsidP="00CE71C1">
      <w:pPr>
        <w:pStyle w:val="a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F226D1">
        <w:rPr>
          <w:b/>
          <w:color w:val="000000"/>
          <w:sz w:val="26"/>
          <w:szCs w:val="26"/>
        </w:rPr>
        <w:t>ОТНОШЕНИЯ С ПОТРЕБИТЕЛЯМИ</w:t>
      </w:r>
    </w:p>
    <w:p w:rsidR="00CE71C1" w:rsidRDefault="00CE71C1" w:rsidP="00CE71C1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6"/>
          <w:szCs w:val="26"/>
        </w:rPr>
      </w:pPr>
    </w:p>
    <w:p w:rsidR="00CE71C1" w:rsidRDefault="00CE71C1" w:rsidP="004204FB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6"/>
          <w:szCs w:val="26"/>
        </w:rPr>
      </w:pPr>
      <w:r w:rsidRPr="00F94C75">
        <w:rPr>
          <w:color w:val="000000"/>
          <w:sz w:val="26"/>
          <w:szCs w:val="26"/>
        </w:rPr>
        <w:t>Добросовестное исполнение обязательств и постоянное улучшение качества услуг, предоставляемы</w:t>
      </w:r>
      <w:r>
        <w:rPr>
          <w:color w:val="000000"/>
          <w:sz w:val="26"/>
          <w:szCs w:val="26"/>
        </w:rPr>
        <w:t>х Общество</w:t>
      </w:r>
      <w:r w:rsidRPr="00F94C75">
        <w:rPr>
          <w:color w:val="000000"/>
          <w:sz w:val="26"/>
          <w:szCs w:val="26"/>
        </w:rPr>
        <w:t>м</w:t>
      </w:r>
      <w:r>
        <w:rPr>
          <w:color w:val="000000"/>
          <w:sz w:val="26"/>
          <w:szCs w:val="26"/>
        </w:rPr>
        <w:t>,</w:t>
      </w:r>
      <w:r w:rsidRPr="00F94C75">
        <w:rPr>
          <w:color w:val="000000"/>
          <w:sz w:val="26"/>
          <w:szCs w:val="26"/>
        </w:rPr>
        <w:t xml:space="preserve"> являются главными приоритетами в отношениях с </w:t>
      </w:r>
      <w:r>
        <w:rPr>
          <w:color w:val="000000"/>
          <w:sz w:val="26"/>
          <w:szCs w:val="26"/>
        </w:rPr>
        <w:t xml:space="preserve">пациентами (потребителями), их </w:t>
      </w:r>
      <w:r w:rsidRPr="00F94C75">
        <w:rPr>
          <w:color w:val="000000"/>
          <w:sz w:val="26"/>
          <w:szCs w:val="26"/>
        </w:rPr>
        <w:t>законными представителями</w:t>
      </w:r>
      <w:r>
        <w:rPr>
          <w:color w:val="000000"/>
          <w:sz w:val="26"/>
          <w:szCs w:val="26"/>
        </w:rPr>
        <w:t xml:space="preserve"> и лицами осуществляющими уход за пациентами. Деятельность Общества</w:t>
      </w:r>
      <w:r w:rsidRPr="00F94C75">
        <w:rPr>
          <w:color w:val="000000"/>
          <w:sz w:val="26"/>
          <w:szCs w:val="26"/>
        </w:rPr>
        <w:t xml:space="preserve"> направлена на реализацию основных задач </w:t>
      </w:r>
      <w:r>
        <w:rPr>
          <w:color w:val="000000"/>
          <w:sz w:val="26"/>
          <w:szCs w:val="26"/>
        </w:rPr>
        <w:t>оказания медицинской помощи населению</w:t>
      </w:r>
      <w:r w:rsidRPr="00F94C75">
        <w:rPr>
          <w:color w:val="000000"/>
          <w:sz w:val="26"/>
          <w:szCs w:val="26"/>
        </w:rPr>
        <w:t xml:space="preserve">: на сохранение и укрепление здоровья </w:t>
      </w:r>
      <w:r>
        <w:rPr>
          <w:color w:val="000000"/>
          <w:sz w:val="26"/>
          <w:szCs w:val="26"/>
        </w:rPr>
        <w:t>населения</w:t>
      </w:r>
      <w:r w:rsidRPr="00F94C75">
        <w:rPr>
          <w:color w:val="000000"/>
          <w:sz w:val="26"/>
          <w:szCs w:val="26"/>
        </w:rPr>
        <w:t xml:space="preserve">; оказание </w:t>
      </w:r>
      <w:r>
        <w:rPr>
          <w:color w:val="000000"/>
          <w:sz w:val="26"/>
          <w:szCs w:val="26"/>
        </w:rPr>
        <w:t>медицинской помощи населению.</w:t>
      </w:r>
    </w:p>
    <w:p w:rsidR="00CE71C1" w:rsidRDefault="00CE71C1" w:rsidP="004204FB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6"/>
          <w:szCs w:val="26"/>
        </w:rPr>
      </w:pPr>
      <w:r w:rsidRPr="004204FB">
        <w:rPr>
          <w:color w:val="000000"/>
          <w:sz w:val="26"/>
          <w:szCs w:val="26"/>
        </w:rPr>
        <w:t>В отношениях не допускается использование любых неправомерных способов прямо или косвенно воздействовать на потребителей услуг Общества с целью получения иной незаконной выгоды.</w:t>
      </w:r>
    </w:p>
    <w:p w:rsidR="00CE71C1" w:rsidRDefault="00CE71C1" w:rsidP="004204FB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6"/>
          <w:szCs w:val="26"/>
        </w:rPr>
      </w:pPr>
      <w:r w:rsidRPr="004204FB">
        <w:rPr>
          <w:color w:val="000000"/>
          <w:sz w:val="26"/>
          <w:szCs w:val="26"/>
        </w:rPr>
        <w:t>Не допускаются в Обществе любые формы коррупции и в своей деятельности необходимо строго выполнять требования законодательства и правовых актов о противодействии коррупции.</w:t>
      </w:r>
    </w:p>
    <w:p w:rsidR="00CE71C1" w:rsidRDefault="00CE71C1" w:rsidP="004204FB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6"/>
          <w:szCs w:val="26"/>
        </w:rPr>
      </w:pPr>
      <w:r w:rsidRPr="004204FB">
        <w:rPr>
          <w:color w:val="000000"/>
          <w:sz w:val="26"/>
          <w:szCs w:val="26"/>
        </w:rPr>
        <w:t>Не допускается обеспечение работников любого рода привилегиями, вручение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CE71C1" w:rsidRPr="004204FB" w:rsidRDefault="00CE71C1" w:rsidP="004204FB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6"/>
          <w:szCs w:val="26"/>
        </w:rPr>
      </w:pPr>
      <w:r w:rsidRPr="004204FB">
        <w:rPr>
          <w:color w:val="000000"/>
          <w:sz w:val="26"/>
          <w:szCs w:val="26"/>
        </w:rPr>
        <w:t>Если работника, пациента, его законного представителя и лица осуществляющего уход за пациентом принуждают (любое прямое или косвенное требование) о предоставлении перечисленных незаконных выгод, он обязан незамедлительно уведомить об этом руководителя Общества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CE71C1" w:rsidRDefault="00CE71C1" w:rsidP="004204FB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6"/>
          <w:szCs w:val="26"/>
        </w:rPr>
      </w:pPr>
    </w:p>
    <w:p w:rsidR="004204FB" w:rsidRPr="00F226D1" w:rsidRDefault="004204FB" w:rsidP="004204FB">
      <w:pPr>
        <w:pStyle w:val="a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F226D1">
        <w:rPr>
          <w:b/>
          <w:color w:val="000000"/>
          <w:sz w:val="26"/>
          <w:szCs w:val="26"/>
        </w:rPr>
        <w:t>МОШЕННИЧЕСКАЯ ДЕЯТЕЛЬНОСТЬ</w:t>
      </w:r>
    </w:p>
    <w:p w:rsidR="004204FB" w:rsidRPr="004204FB" w:rsidRDefault="004204FB" w:rsidP="004204FB">
      <w:pPr>
        <w:pStyle w:val="ab"/>
        <w:numPr>
          <w:ilvl w:val="0"/>
          <w:numId w:val="20"/>
        </w:numPr>
        <w:ind w:left="0" w:firstLine="360"/>
        <w:rPr>
          <w:color w:val="000000"/>
          <w:sz w:val="26"/>
          <w:szCs w:val="26"/>
        </w:rPr>
      </w:pPr>
      <w:r w:rsidRPr="004204FB">
        <w:rPr>
          <w:color w:val="000000"/>
          <w:sz w:val="26"/>
          <w:szCs w:val="26"/>
        </w:rPr>
        <w:t>Не допускается «Мошенническая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обязательства.</w:t>
      </w:r>
    </w:p>
    <w:p w:rsidR="004204FB" w:rsidRPr="00F226D1" w:rsidRDefault="004204FB" w:rsidP="004204FB">
      <w:pPr>
        <w:pStyle w:val="a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F226D1">
        <w:rPr>
          <w:b/>
          <w:color w:val="000000"/>
          <w:sz w:val="26"/>
          <w:szCs w:val="26"/>
        </w:rPr>
        <w:lastRenderedPageBreak/>
        <w:t>ДЕЯТЕЛЬНОСТЬ С ИСПОЛЬЗОВАНИЕМ МЕТОДОВ ПРИНУЖДЕНИЯ</w:t>
      </w:r>
    </w:p>
    <w:p w:rsidR="004204FB" w:rsidRDefault="004204FB" w:rsidP="004204FB">
      <w:pPr>
        <w:pStyle w:val="ab"/>
        <w:numPr>
          <w:ilvl w:val="0"/>
          <w:numId w:val="21"/>
        </w:numPr>
        <w:ind w:left="0" w:firstLine="360"/>
        <w:rPr>
          <w:color w:val="000000"/>
          <w:sz w:val="26"/>
          <w:szCs w:val="26"/>
        </w:rPr>
      </w:pPr>
      <w:r w:rsidRPr="004204FB">
        <w:rPr>
          <w:color w:val="000000"/>
          <w:sz w:val="26"/>
          <w:szCs w:val="26"/>
        </w:rPr>
        <w:t>Не допускается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4204FB" w:rsidRDefault="004204FB" w:rsidP="004204FB">
      <w:pPr>
        <w:pStyle w:val="ab"/>
        <w:numPr>
          <w:ilvl w:val="0"/>
          <w:numId w:val="21"/>
        </w:numPr>
        <w:ind w:left="0" w:firstLine="360"/>
        <w:rPr>
          <w:color w:val="000000"/>
          <w:sz w:val="26"/>
          <w:szCs w:val="26"/>
        </w:rPr>
      </w:pPr>
      <w:r w:rsidRPr="004204FB">
        <w:rPr>
          <w:color w:val="000000"/>
          <w:sz w:val="26"/>
          <w:szCs w:val="26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4204FB" w:rsidRPr="00F226D1" w:rsidRDefault="004204FB" w:rsidP="00F226D1">
      <w:pPr>
        <w:pStyle w:val="a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F226D1">
        <w:rPr>
          <w:b/>
          <w:color w:val="000000"/>
          <w:sz w:val="26"/>
          <w:szCs w:val="26"/>
        </w:rPr>
        <w:t>ДЕЯТЕЛЬНОСТЬ НА ОСНОВЕ СГОВОРА</w:t>
      </w:r>
    </w:p>
    <w:p w:rsidR="004204FB" w:rsidRDefault="004204FB" w:rsidP="004204FB">
      <w:pPr>
        <w:pStyle w:val="ab"/>
        <w:numPr>
          <w:ilvl w:val="0"/>
          <w:numId w:val="22"/>
        </w:numPr>
        <w:ind w:left="0" w:firstLine="360"/>
        <w:rPr>
          <w:color w:val="000000"/>
          <w:sz w:val="26"/>
          <w:szCs w:val="26"/>
        </w:rPr>
      </w:pPr>
      <w:r w:rsidRPr="004204FB">
        <w:rPr>
          <w:color w:val="000000"/>
          <w:sz w:val="26"/>
          <w:szCs w:val="26"/>
        </w:rPr>
        <w:t>Не допускается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  <w:r>
        <w:rPr>
          <w:color w:val="000000"/>
          <w:sz w:val="26"/>
          <w:szCs w:val="26"/>
        </w:rPr>
        <w:t>.</w:t>
      </w:r>
    </w:p>
    <w:p w:rsidR="004204FB" w:rsidRDefault="004204FB" w:rsidP="00F226D1">
      <w:pPr>
        <w:pStyle w:val="a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F226D1">
        <w:rPr>
          <w:b/>
          <w:color w:val="000000"/>
          <w:sz w:val="26"/>
          <w:szCs w:val="26"/>
        </w:rPr>
        <w:t>ОБСТРУКЦИОННАЯ ДЕЯТЕЛЬНОСТЬ</w:t>
      </w:r>
    </w:p>
    <w:p w:rsidR="00F226D1" w:rsidRPr="00F226D1" w:rsidRDefault="00F226D1" w:rsidP="00F226D1">
      <w:pPr>
        <w:pStyle w:val="a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4204FB" w:rsidRDefault="004204FB" w:rsidP="004204FB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6"/>
          <w:szCs w:val="26"/>
        </w:rPr>
      </w:pPr>
      <w:r w:rsidRPr="00F94C75">
        <w:rPr>
          <w:color w:val="000000"/>
          <w:sz w:val="26"/>
          <w:szCs w:val="26"/>
        </w:rPr>
        <w:t>Не допускается намеренное уничтожение документации, фальсификация, изменение или сокрытие доказательств для расследования или совершение ложных заявлений с целью создать существенные препятствия для расследования, проводимого Комиссией по этике и с</w:t>
      </w:r>
      <w:r>
        <w:rPr>
          <w:color w:val="000000"/>
          <w:sz w:val="26"/>
          <w:szCs w:val="26"/>
        </w:rPr>
        <w:t>лужебного поведения работников Общества</w:t>
      </w:r>
      <w:r w:rsidRPr="00F94C75">
        <w:rPr>
          <w:color w:val="000000"/>
          <w:sz w:val="26"/>
          <w:szCs w:val="26"/>
        </w:rPr>
        <w:t>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4204FB" w:rsidRDefault="004204FB" w:rsidP="004204F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4204FB" w:rsidRPr="00F226D1" w:rsidRDefault="004204FB" w:rsidP="004204FB">
      <w:pPr>
        <w:pStyle w:val="a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F226D1">
        <w:rPr>
          <w:b/>
          <w:color w:val="000000"/>
          <w:sz w:val="26"/>
          <w:szCs w:val="26"/>
        </w:rPr>
        <w:t>ОБРАЩЕНИЕ С ПОДАРКАМИ</w:t>
      </w:r>
    </w:p>
    <w:p w:rsidR="004204FB" w:rsidRDefault="004204FB" w:rsidP="004204FB">
      <w:pPr>
        <w:pStyle w:val="ab"/>
        <w:shd w:val="clear" w:color="auto" w:fill="FFFFFF"/>
        <w:spacing w:before="0" w:beforeAutospacing="0" w:after="0" w:afterAutospacing="0"/>
        <w:jc w:val="both"/>
        <w:rPr>
          <w:rStyle w:val="ac"/>
          <w:b w:val="0"/>
          <w:color w:val="000000"/>
          <w:sz w:val="26"/>
          <w:szCs w:val="26"/>
        </w:rPr>
      </w:pPr>
    </w:p>
    <w:p w:rsidR="004204FB" w:rsidRPr="00EA36AA" w:rsidRDefault="004204FB" w:rsidP="004204FB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Pr="00B2606B">
        <w:rPr>
          <w:color w:val="000000"/>
          <w:sz w:val="26"/>
          <w:szCs w:val="26"/>
        </w:rPr>
        <w:t>одход к подаркам, льготам и иным выгодам</w:t>
      </w:r>
      <w:r w:rsidRPr="00F94C75">
        <w:rPr>
          <w:color w:val="000000"/>
          <w:sz w:val="26"/>
          <w:szCs w:val="26"/>
        </w:rPr>
        <w:t xml:space="preserve"> основан на трех принципах:</w:t>
      </w:r>
      <w:r w:rsidRPr="00F94C75">
        <w:rPr>
          <w:rStyle w:val="apple-converted-space"/>
          <w:color w:val="000000"/>
          <w:sz w:val="26"/>
          <w:szCs w:val="26"/>
        </w:rPr>
        <w:t> </w:t>
      </w:r>
      <w:r w:rsidRPr="00EA36AA">
        <w:rPr>
          <w:bCs/>
          <w:color w:val="000000"/>
          <w:sz w:val="26"/>
          <w:szCs w:val="26"/>
        </w:rPr>
        <w:t>законности, ответственности и уместности.</w:t>
      </w:r>
    </w:p>
    <w:p w:rsidR="004204FB" w:rsidRPr="00F94C75" w:rsidRDefault="004204FB" w:rsidP="004204F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94C75">
        <w:rPr>
          <w:color w:val="000000"/>
          <w:sz w:val="26"/>
          <w:szCs w:val="26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4204FB" w:rsidRPr="00F94C75" w:rsidRDefault="004204FB" w:rsidP="004204FB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94C75">
        <w:rPr>
          <w:color w:val="000000"/>
          <w:sz w:val="26"/>
          <w:szCs w:val="26"/>
        </w:rPr>
        <w:t>Общие требования к обращению с подарками</w:t>
      </w:r>
      <w:r>
        <w:rPr>
          <w:color w:val="000000"/>
          <w:sz w:val="26"/>
          <w:szCs w:val="26"/>
        </w:rPr>
        <w:t>.</w:t>
      </w:r>
    </w:p>
    <w:p w:rsidR="004204FB" w:rsidRPr="00F94C75" w:rsidRDefault="004204FB" w:rsidP="004204F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Pr="00F94C75">
        <w:rPr>
          <w:color w:val="000000"/>
          <w:sz w:val="26"/>
          <w:szCs w:val="26"/>
        </w:rPr>
        <w:t xml:space="preserve">одарки (выгоды) </w:t>
      </w:r>
      <w:r>
        <w:rPr>
          <w:color w:val="000000"/>
          <w:sz w:val="26"/>
          <w:szCs w:val="26"/>
        </w:rPr>
        <w:t xml:space="preserve">определены </w:t>
      </w:r>
      <w:r w:rsidRPr="00F94C75">
        <w:rPr>
          <w:color w:val="000000"/>
          <w:sz w:val="26"/>
          <w:szCs w:val="26"/>
        </w:rPr>
        <w:t>как любое безвозмездное предоставление какой-либо</w:t>
      </w:r>
      <w:r>
        <w:rPr>
          <w:color w:val="000000"/>
          <w:sz w:val="26"/>
          <w:szCs w:val="26"/>
        </w:rPr>
        <w:t xml:space="preserve"> вещи в связи с осуществлением Общество</w:t>
      </w:r>
      <w:r w:rsidRPr="00F94C75">
        <w:rPr>
          <w:color w:val="000000"/>
          <w:sz w:val="26"/>
          <w:szCs w:val="26"/>
        </w:rPr>
        <w:t>м своей деятельности.</w:t>
      </w:r>
    </w:p>
    <w:p w:rsidR="004204FB" w:rsidRDefault="004204FB" w:rsidP="004204F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94C75">
        <w:rPr>
          <w:color w:val="000000"/>
          <w:sz w:val="26"/>
          <w:szCs w:val="26"/>
        </w:rPr>
        <w:t xml:space="preserve">Работникам </w:t>
      </w:r>
      <w:r>
        <w:rPr>
          <w:color w:val="000000"/>
          <w:sz w:val="26"/>
          <w:szCs w:val="26"/>
        </w:rPr>
        <w:t>Общества</w:t>
      </w:r>
      <w:r w:rsidRPr="00F94C75">
        <w:rPr>
          <w:color w:val="000000"/>
          <w:sz w:val="26"/>
          <w:szCs w:val="26"/>
        </w:rPr>
        <w:t xml:space="preserve"> строго запрещается</w:t>
      </w:r>
      <w:r w:rsidRPr="00F94C75">
        <w:rPr>
          <w:rStyle w:val="apple-converted-space"/>
          <w:color w:val="000000"/>
          <w:sz w:val="26"/>
          <w:szCs w:val="26"/>
        </w:rPr>
        <w:t> </w:t>
      </w:r>
      <w:r w:rsidRPr="00EA36AA">
        <w:rPr>
          <w:bCs/>
          <w:color w:val="000000"/>
          <w:sz w:val="26"/>
          <w:szCs w:val="26"/>
        </w:rPr>
        <w:t>принимать подарки (выгоды)</w:t>
      </w:r>
      <w:r w:rsidRPr="00F94C75">
        <w:rPr>
          <w:color w:val="000000"/>
          <w:sz w:val="26"/>
          <w:szCs w:val="26"/>
        </w:rPr>
        <w:t>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4204FB" w:rsidRDefault="004204FB" w:rsidP="004204FB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6"/>
          <w:szCs w:val="26"/>
        </w:rPr>
      </w:pPr>
      <w:r w:rsidRPr="004204FB">
        <w:rPr>
          <w:color w:val="000000"/>
          <w:sz w:val="26"/>
          <w:szCs w:val="26"/>
        </w:rPr>
        <w:t xml:space="preserve">В Обществе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основной и иной приносящей доход деятельности: деньги - наличные средства, денежные переводы, денежные средства, перечисляемые на счета работников Общества или их родственников (в том числе на оплату развлечений, отдыха, проезда к месту отдыха), предоставляемые указанным </w:t>
      </w:r>
      <w:r w:rsidRPr="004204FB">
        <w:rPr>
          <w:color w:val="000000"/>
          <w:sz w:val="26"/>
          <w:szCs w:val="26"/>
        </w:rPr>
        <w:lastRenderedPageBreak/>
        <w:t xml:space="preserve">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инструкции. </w:t>
      </w:r>
    </w:p>
    <w:p w:rsidR="004204FB" w:rsidRDefault="004204FB" w:rsidP="004204FB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6"/>
          <w:szCs w:val="26"/>
        </w:rPr>
      </w:pPr>
      <w:r w:rsidRPr="004204FB">
        <w:rPr>
          <w:color w:val="000000"/>
          <w:sz w:val="26"/>
          <w:szCs w:val="26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4204FB" w:rsidRPr="004204FB" w:rsidRDefault="004204FB" w:rsidP="004204FB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6"/>
          <w:szCs w:val="26"/>
        </w:rPr>
      </w:pPr>
      <w:r w:rsidRPr="004204FB">
        <w:rPr>
          <w:color w:val="000000"/>
          <w:sz w:val="26"/>
          <w:szCs w:val="26"/>
        </w:rPr>
        <w:t>Любое нарушение требований, изложенных выше, является дисциплинарным проступком и влечет применение соответствующих мер ответственности.</w:t>
      </w:r>
    </w:p>
    <w:p w:rsidR="004204FB" w:rsidRDefault="004204FB" w:rsidP="004204FB">
      <w:pPr>
        <w:pStyle w:val="a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4204FB" w:rsidRPr="00F226D1" w:rsidRDefault="004204FB" w:rsidP="004204FB">
      <w:pPr>
        <w:pStyle w:val="a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F226D1">
        <w:rPr>
          <w:b/>
          <w:color w:val="000000"/>
          <w:sz w:val="26"/>
          <w:szCs w:val="26"/>
        </w:rPr>
        <w:t>ПРОЧИЕ ОГРАНИЧЕНИЯ ПРИ ОСУЩЕСТВЛЕНИИ ПРОФЕССИОНАЛЬНОЙ ДЕЯТЕЛЬНОСТИ</w:t>
      </w:r>
    </w:p>
    <w:p w:rsidR="004204FB" w:rsidRDefault="004204FB" w:rsidP="004204F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4204FB" w:rsidRDefault="004204FB" w:rsidP="004204FB">
      <w:pPr>
        <w:pStyle w:val="ab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Работники Общества </w:t>
      </w:r>
      <w:r w:rsidRPr="00861A59">
        <w:rPr>
          <w:bCs/>
          <w:sz w:val="26"/>
          <w:szCs w:val="26"/>
        </w:rPr>
        <w:t>не вправе:</w:t>
      </w:r>
    </w:p>
    <w:p w:rsidR="004204FB" w:rsidRDefault="004204FB" w:rsidP="004204FB">
      <w:pPr>
        <w:pStyle w:val="aa"/>
        <w:numPr>
          <w:ilvl w:val="0"/>
          <w:numId w:val="26"/>
        </w:numPr>
        <w:autoSpaceDE w:val="0"/>
        <w:autoSpaceDN w:val="0"/>
        <w:adjustRightInd w:val="0"/>
        <w:ind w:left="0" w:firstLine="360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П</w:t>
      </w:r>
      <w:r w:rsidRPr="004204FB">
        <w:rPr>
          <w:rFonts w:eastAsia="Calibri"/>
          <w:bCs/>
          <w:sz w:val="26"/>
          <w:szCs w:val="26"/>
        </w:rPr>
        <w:t>ринимать от организаций, занимающихся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(их представителей, иных физических и юридических лиц, осуществляющих свою деятельность от имени этих организаций) (далее соответственно - компания, представитель компании) подарки, денежные средства (за исключением вознаграждений по договорам при проведении клинических исследований лекарственных препаратов, клинических испытаний медицинских изделий, вознаграждений, связанных с осуществлением медицинским работником педагогической и (или) научной деятельности), в том числе на оплату развлечений, отдыха, проезда к месту отдыха, а также участвовать в развлекательных мероприятиях, проводимых за счет средств ко</w:t>
      </w:r>
      <w:r>
        <w:rPr>
          <w:rFonts w:eastAsia="Calibri"/>
          <w:bCs/>
          <w:sz w:val="26"/>
          <w:szCs w:val="26"/>
        </w:rPr>
        <w:t>мпаний, представителей компаний.</w:t>
      </w:r>
    </w:p>
    <w:p w:rsidR="004204FB" w:rsidRDefault="004204FB" w:rsidP="004204FB">
      <w:pPr>
        <w:pStyle w:val="aa"/>
        <w:numPr>
          <w:ilvl w:val="0"/>
          <w:numId w:val="26"/>
        </w:numPr>
        <w:autoSpaceDE w:val="0"/>
        <w:autoSpaceDN w:val="0"/>
        <w:adjustRightInd w:val="0"/>
        <w:ind w:left="0" w:firstLine="360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З</w:t>
      </w:r>
      <w:r w:rsidRPr="004204FB">
        <w:rPr>
          <w:rFonts w:eastAsia="Calibri"/>
          <w:bCs/>
          <w:sz w:val="26"/>
          <w:szCs w:val="26"/>
        </w:rPr>
        <w:t>аключать с компанией, представителем компании соглашения о назначении или рекомендации пациентам лекарственных препаратов, медицинских изделий (за исключением договоров о проведении клинических исследований лекарственных препаратов, клинических испытаний медицинских изделий)</w:t>
      </w:r>
      <w:r>
        <w:rPr>
          <w:rFonts w:eastAsia="Calibri"/>
          <w:bCs/>
          <w:sz w:val="26"/>
          <w:szCs w:val="26"/>
        </w:rPr>
        <w:t>.</w:t>
      </w:r>
    </w:p>
    <w:p w:rsidR="004204FB" w:rsidRDefault="004204FB" w:rsidP="004204FB">
      <w:pPr>
        <w:pStyle w:val="aa"/>
        <w:numPr>
          <w:ilvl w:val="0"/>
          <w:numId w:val="26"/>
        </w:numPr>
        <w:autoSpaceDE w:val="0"/>
        <w:autoSpaceDN w:val="0"/>
        <w:adjustRightInd w:val="0"/>
        <w:ind w:left="0" w:firstLine="360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П</w:t>
      </w:r>
      <w:r w:rsidRPr="004204FB">
        <w:rPr>
          <w:rFonts w:eastAsia="Calibri"/>
          <w:bCs/>
          <w:sz w:val="26"/>
          <w:szCs w:val="26"/>
        </w:rPr>
        <w:t>олучать от компании, представителя компании образцы лекарственных препаратов, медицинских изделий для вручения пациентам (за исключением случаев, связанных с проведением клинических исследований лекарственных препаратов, клинических</w:t>
      </w:r>
      <w:r>
        <w:rPr>
          <w:rFonts w:eastAsia="Calibri"/>
          <w:bCs/>
          <w:sz w:val="26"/>
          <w:szCs w:val="26"/>
        </w:rPr>
        <w:t xml:space="preserve"> испытаний медицинских изделий).</w:t>
      </w:r>
    </w:p>
    <w:p w:rsidR="004204FB" w:rsidRDefault="004204FB" w:rsidP="004204FB">
      <w:pPr>
        <w:pStyle w:val="aa"/>
        <w:numPr>
          <w:ilvl w:val="0"/>
          <w:numId w:val="26"/>
        </w:numPr>
        <w:autoSpaceDE w:val="0"/>
        <w:autoSpaceDN w:val="0"/>
        <w:adjustRightInd w:val="0"/>
        <w:ind w:left="0" w:firstLine="360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П</w:t>
      </w:r>
      <w:r w:rsidRPr="004204FB">
        <w:rPr>
          <w:rFonts w:eastAsia="Calibri"/>
          <w:bCs/>
          <w:sz w:val="26"/>
          <w:szCs w:val="26"/>
        </w:rPr>
        <w:t>редоставлять при назначении курса лечения пациенту недостоверную и (или) неполную информацию об используемых лекарственных препаратах, о медицинских изделиях, в том числе скрывать сведения о наличии в обращении аналогичных лекарственных препаратов, медицинских изделий</w:t>
      </w:r>
      <w:r>
        <w:rPr>
          <w:rFonts w:eastAsia="Calibri"/>
          <w:bCs/>
          <w:sz w:val="26"/>
          <w:szCs w:val="26"/>
        </w:rPr>
        <w:t>.</w:t>
      </w:r>
    </w:p>
    <w:p w:rsidR="004204FB" w:rsidRDefault="004204FB" w:rsidP="004204FB">
      <w:pPr>
        <w:pStyle w:val="aa"/>
        <w:numPr>
          <w:ilvl w:val="0"/>
          <w:numId w:val="26"/>
        </w:numPr>
        <w:autoSpaceDE w:val="0"/>
        <w:autoSpaceDN w:val="0"/>
        <w:adjustRightInd w:val="0"/>
        <w:ind w:left="0" w:firstLine="360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О</w:t>
      </w:r>
      <w:r w:rsidRPr="004204FB">
        <w:rPr>
          <w:rFonts w:eastAsia="Calibri"/>
          <w:bCs/>
          <w:sz w:val="26"/>
          <w:szCs w:val="26"/>
        </w:rPr>
        <w:t>существлять прием представителей компаний, за исключением случаев, связанных с проведением клинических исследований лекарственных препаратов, клинических испытаний медицинских изделий, участия в порядке, установленном администрацией медицинской организации, в собраниях медицинских работников и иных мероприятиях, направленных на повышение их профессионального уровня или на предоставление информации, связанной с осуществлением мониторинга безопасности лекарственных препаратов и мониторинга безопасности медицинских изделий</w:t>
      </w:r>
      <w:r>
        <w:rPr>
          <w:rFonts w:eastAsia="Calibri"/>
          <w:bCs/>
          <w:sz w:val="26"/>
          <w:szCs w:val="26"/>
        </w:rPr>
        <w:t>.</w:t>
      </w:r>
    </w:p>
    <w:p w:rsidR="004204FB" w:rsidRDefault="004204FB" w:rsidP="004204FB">
      <w:pPr>
        <w:pStyle w:val="aa"/>
        <w:numPr>
          <w:ilvl w:val="0"/>
          <w:numId w:val="26"/>
        </w:numPr>
        <w:autoSpaceDE w:val="0"/>
        <w:autoSpaceDN w:val="0"/>
        <w:adjustRightInd w:val="0"/>
        <w:ind w:left="0" w:firstLine="360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В</w:t>
      </w:r>
      <w:r w:rsidRPr="004204FB">
        <w:rPr>
          <w:rFonts w:eastAsia="Calibri"/>
          <w:bCs/>
          <w:sz w:val="26"/>
          <w:szCs w:val="26"/>
        </w:rPr>
        <w:t>ыдавать рецепты на лекарственные препараты, медицинские изделия на бланках, содержащих информацию рекламного характера, а также на рецептурных бланках, на которых заранее напечатано наименование лекарственного препарата, медицинского изделия.</w:t>
      </w:r>
    </w:p>
    <w:p w:rsidR="004204FB" w:rsidRDefault="004204FB" w:rsidP="004204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</w:p>
    <w:p w:rsidR="004204FB" w:rsidRPr="00F226D1" w:rsidRDefault="00F226D1" w:rsidP="00F226D1">
      <w:pPr>
        <w:pStyle w:val="a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F226D1">
        <w:rPr>
          <w:b/>
          <w:color w:val="000000"/>
          <w:sz w:val="26"/>
          <w:szCs w:val="26"/>
        </w:rPr>
        <w:t>НЕДОПУЩЕНИЕ КОНФЛИКТА ИНТЕРЕСОВ</w:t>
      </w:r>
    </w:p>
    <w:p w:rsidR="00F226D1" w:rsidRDefault="00F226D1" w:rsidP="004204FB">
      <w:pPr>
        <w:autoSpaceDE w:val="0"/>
        <w:autoSpaceDN w:val="0"/>
        <w:adjustRightInd w:val="0"/>
        <w:jc w:val="both"/>
        <w:rPr>
          <w:rStyle w:val="ac"/>
          <w:b w:val="0"/>
          <w:color w:val="000000"/>
          <w:sz w:val="26"/>
          <w:szCs w:val="26"/>
        </w:rPr>
      </w:pPr>
    </w:p>
    <w:p w:rsidR="00F226D1" w:rsidRPr="00F226D1" w:rsidRDefault="00F226D1" w:rsidP="00F226D1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360"/>
        <w:jc w:val="both"/>
        <w:rPr>
          <w:rFonts w:eastAsia="Calibri"/>
          <w:sz w:val="26"/>
          <w:szCs w:val="26"/>
        </w:rPr>
      </w:pPr>
      <w:r w:rsidRPr="00F226D1">
        <w:rPr>
          <w:rFonts w:eastAsia="Calibri"/>
          <w:sz w:val="26"/>
          <w:szCs w:val="26"/>
        </w:rPr>
        <w:t>Конфликт интересов - ситуация, при которой у медицинского работника при осуществлении им профессиональной деятельности возникает личная заинтересованность в получении лично либо через представителя материальной выгоды или иного преимущества,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 интересами пациента.</w:t>
      </w:r>
    </w:p>
    <w:p w:rsidR="00F226D1" w:rsidRPr="00F226D1" w:rsidRDefault="00F226D1" w:rsidP="00F226D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F226D1">
        <w:rPr>
          <w:rFonts w:eastAsia="Calibri"/>
          <w:sz w:val="26"/>
          <w:szCs w:val="26"/>
        </w:rPr>
        <w:t xml:space="preserve"> В случае возникновения конфликта интересов работник Общества обязан проинформировать об этом в письменной форме руководителя Общества.</w:t>
      </w:r>
    </w:p>
    <w:p w:rsidR="00F226D1" w:rsidRPr="00F226D1" w:rsidRDefault="00F226D1" w:rsidP="004204FB">
      <w:pPr>
        <w:autoSpaceDE w:val="0"/>
        <w:autoSpaceDN w:val="0"/>
        <w:adjustRightInd w:val="0"/>
        <w:jc w:val="both"/>
        <w:rPr>
          <w:rFonts w:eastAsia="Calibri"/>
          <w:b/>
          <w:bCs/>
          <w:sz w:val="26"/>
          <w:szCs w:val="26"/>
        </w:rPr>
      </w:pPr>
    </w:p>
    <w:sectPr w:rsidR="00F226D1" w:rsidRPr="00F226D1" w:rsidSect="00CE71C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2F1" w:rsidRDefault="00B632F1" w:rsidP="00687085">
      <w:r>
        <w:separator/>
      </w:r>
    </w:p>
  </w:endnote>
  <w:endnote w:type="continuationSeparator" w:id="0">
    <w:p w:rsidR="00B632F1" w:rsidRDefault="00B632F1" w:rsidP="0068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2F1" w:rsidRDefault="00B632F1" w:rsidP="00687085">
      <w:r>
        <w:separator/>
      </w:r>
    </w:p>
  </w:footnote>
  <w:footnote w:type="continuationSeparator" w:id="0">
    <w:p w:rsidR="00B632F1" w:rsidRDefault="00B632F1" w:rsidP="00687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35D"/>
    <w:multiLevelType w:val="hybridMultilevel"/>
    <w:tmpl w:val="1B1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E20F56">
      <w:start w:val="1"/>
      <w:numFmt w:val="none"/>
      <w:lvlText w:val="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A0CAA"/>
    <w:multiLevelType w:val="hybridMultilevel"/>
    <w:tmpl w:val="61FC8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7126D"/>
    <w:multiLevelType w:val="hybridMultilevel"/>
    <w:tmpl w:val="5A06F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C43C0"/>
    <w:multiLevelType w:val="hybridMultilevel"/>
    <w:tmpl w:val="65C6B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F5C9B"/>
    <w:multiLevelType w:val="hybridMultilevel"/>
    <w:tmpl w:val="E6644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94DAD"/>
    <w:multiLevelType w:val="hybridMultilevel"/>
    <w:tmpl w:val="BC7C9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9305B"/>
    <w:multiLevelType w:val="hybridMultilevel"/>
    <w:tmpl w:val="01F8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13A57"/>
    <w:multiLevelType w:val="hybridMultilevel"/>
    <w:tmpl w:val="921A7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9B53AC"/>
    <w:multiLevelType w:val="hybridMultilevel"/>
    <w:tmpl w:val="DBA4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E794A"/>
    <w:multiLevelType w:val="hybridMultilevel"/>
    <w:tmpl w:val="D7E4CC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DB0D69"/>
    <w:multiLevelType w:val="hybridMultilevel"/>
    <w:tmpl w:val="65F03918"/>
    <w:lvl w:ilvl="0" w:tplc="0520D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57D07"/>
    <w:multiLevelType w:val="hybridMultilevel"/>
    <w:tmpl w:val="7868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45D47"/>
    <w:multiLevelType w:val="hybridMultilevel"/>
    <w:tmpl w:val="1D78D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6690D"/>
    <w:multiLevelType w:val="hybridMultilevel"/>
    <w:tmpl w:val="B5F86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327AE"/>
    <w:multiLevelType w:val="hybridMultilevel"/>
    <w:tmpl w:val="D7D49566"/>
    <w:lvl w:ilvl="0" w:tplc="4FE20F56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5">
    <w:nsid w:val="55933743"/>
    <w:multiLevelType w:val="hybridMultilevel"/>
    <w:tmpl w:val="EB3E3A40"/>
    <w:lvl w:ilvl="0" w:tplc="0520D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72C7E"/>
    <w:multiLevelType w:val="hybridMultilevel"/>
    <w:tmpl w:val="57F23CB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03D3C9F"/>
    <w:multiLevelType w:val="hybridMultilevel"/>
    <w:tmpl w:val="6E6CC842"/>
    <w:lvl w:ilvl="0" w:tplc="0520D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C58EE"/>
    <w:multiLevelType w:val="hybridMultilevel"/>
    <w:tmpl w:val="A634C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E739E"/>
    <w:multiLevelType w:val="hybridMultilevel"/>
    <w:tmpl w:val="9EB8A12A"/>
    <w:lvl w:ilvl="0" w:tplc="4FE20F56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0">
    <w:nsid w:val="6C8E5C30"/>
    <w:multiLevelType w:val="hybridMultilevel"/>
    <w:tmpl w:val="23C8252E"/>
    <w:lvl w:ilvl="0" w:tplc="AB22B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E20F56">
      <w:start w:val="1"/>
      <w:numFmt w:val="none"/>
      <w:lvlText w:val="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51D1F"/>
    <w:multiLevelType w:val="hybridMultilevel"/>
    <w:tmpl w:val="016CD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E20F56">
      <w:start w:val="1"/>
      <w:numFmt w:val="none"/>
      <w:lvlText w:val="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9F44B6"/>
    <w:multiLevelType w:val="hybridMultilevel"/>
    <w:tmpl w:val="3FE4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BE0389"/>
    <w:multiLevelType w:val="hybridMultilevel"/>
    <w:tmpl w:val="B16AD7DA"/>
    <w:lvl w:ilvl="0" w:tplc="4FE20F56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4">
    <w:nsid w:val="74621F22"/>
    <w:multiLevelType w:val="hybridMultilevel"/>
    <w:tmpl w:val="47D6383E"/>
    <w:lvl w:ilvl="0" w:tplc="4FE20F56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5">
    <w:nsid w:val="74E833B9"/>
    <w:multiLevelType w:val="hybridMultilevel"/>
    <w:tmpl w:val="EFBCC11C"/>
    <w:lvl w:ilvl="0" w:tplc="4FE20F56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6">
    <w:nsid w:val="774F6FFA"/>
    <w:multiLevelType w:val="hybridMultilevel"/>
    <w:tmpl w:val="65F03918"/>
    <w:lvl w:ilvl="0" w:tplc="0520D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6"/>
  </w:num>
  <w:num w:numId="4">
    <w:abstractNumId w:val="0"/>
  </w:num>
  <w:num w:numId="5">
    <w:abstractNumId w:val="24"/>
  </w:num>
  <w:num w:numId="6">
    <w:abstractNumId w:val="25"/>
  </w:num>
  <w:num w:numId="7">
    <w:abstractNumId w:val="23"/>
  </w:num>
  <w:num w:numId="8">
    <w:abstractNumId w:val="14"/>
  </w:num>
  <w:num w:numId="9">
    <w:abstractNumId w:val="19"/>
  </w:num>
  <w:num w:numId="10">
    <w:abstractNumId w:val="1"/>
  </w:num>
  <w:num w:numId="11">
    <w:abstractNumId w:val="21"/>
  </w:num>
  <w:num w:numId="12">
    <w:abstractNumId w:val="9"/>
  </w:num>
  <w:num w:numId="13">
    <w:abstractNumId w:val="11"/>
  </w:num>
  <w:num w:numId="14">
    <w:abstractNumId w:val="12"/>
  </w:num>
  <w:num w:numId="15">
    <w:abstractNumId w:val="4"/>
  </w:num>
  <w:num w:numId="16">
    <w:abstractNumId w:val="22"/>
  </w:num>
  <w:num w:numId="17">
    <w:abstractNumId w:val="13"/>
  </w:num>
  <w:num w:numId="18">
    <w:abstractNumId w:val="8"/>
  </w:num>
  <w:num w:numId="19">
    <w:abstractNumId w:val="18"/>
  </w:num>
  <w:num w:numId="20">
    <w:abstractNumId w:val="5"/>
  </w:num>
  <w:num w:numId="21">
    <w:abstractNumId w:val="2"/>
  </w:num>
  <w:num w:numId="22">
    <w:abstractNumId w:val="6"/>
  </w:num>
  <w:num w:numId="23">
    <w:abstractNumId w:val="3"/>
  </w:num>
  <w:num w:numId="24">
    <w:abstractNumId w:val="17"/>
  </w:num>
  <w:num w:numId="25">
    <w:abstractNumId w:val="15"/>
  </w:num>
  <w:num w:numId="26">
    <w:abstractNumId w:val="2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uFWIt9QJN9PsOMFGj++/rVopE/c=" w:salt="5FmC4uUArcb2sYa9tgF2P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F4"/>
    <w:rsid w:val="0006267C"/>
    <w:rsid w:val="000634AA"/>
    <w:rsid w:val="000B278A"/>
    <w:rsid w:val="0012122F"/>
    <w:rsid w:val="001333F3"/>
    <w:rsid w:val="00141664"/>
    <w:rsid w:val="00174792"/>
    <w:rsid w:val="001D3683"/>
    <w:rsid w:val="001F6D93"/>
    <w:rsid w:val="002155FF"/>
    <w:rsid w:val="0022087A"/>
    <w:rsid w:val="0024320E"/>
    <w:rsid w:val="002566CC"/>
    <w:rsid w:val="002622F6"/>
    <w:rsid w:val="0026503D"/>
    <w:rsid w:val="00297E27"/>
    <w:rsid w:val="002C1D2C"/>
    <w:rsid w:val="00323A94"/>
    <w:rsid w:val="00345938"/>
    <w:rsid w:val="00364E6D"/>
    <w:rsid w:val="00370D4E"/>
    <w:rsid w:val="00376ACE"/>
    <w:rsid w:val="00397E46"/>
    <w:rsid w:val="003B21F4"/>
    <w:rsid w:val="00411B38"/>
    <w:rsid w:val="00413ADA"/>
    <w:rsid w:val="004201D0"/>
    <w:rsid w:val="00420499"/>
    <w:rsid w:val="004204FB"/>
    <w:rsid w:val="004415B5"/>
    <w:rsid w:val="00443079"/>
    <w:rsid w:val="00477429"/>
    <w:rsid w:val="00483440"/>
    <w:rsid w:val="004927CA"/>
    <w:rsid w:val="004C3001"/>
    <w:rsid w:val="004E63C3"/>
    <w:rsid w:val="00507698"/>
    <w:rsid w:val="005243C6"/>
    <w:rsid w:val="005367C3"/>
    <w:rsid w:val="00561245"/>
    <w:rsid w:val="00571717"/>
    <w:rsid w:val="0059301A"/>
    <w:rsid w:val="005A7588"/>
    <w:rsid w:val="005B1369"/>
    <w:rsid w:val="005B16D3"/>
    <w:rsid w:val="00602F76"/>
    <w:rsid w:val="006440EE"/>
    <w:rsid w:val="00645508"/>
    <w:rsid w:val="00655EB4"/>
    <w:rsid w:val="006663DA"/>
    <w:rsid w:val="00666D6B"/>
    <w:rsid w:val="0067603C"/>
    <w:rsid w:val="00687085"/>
    <w:rsid w:val="00692864"/>
    <w:rsid w:val="00694938"/>
    <w:rsid w:val="006D320E"/>
    <w:rsid w:val="006D3E7A"/>
    <w:rsid w:val="007002B8"/>
    <w:rsid w:val="00707628"/>
    <w:rsid w:val="0071451B"/>
    <w:rsid w:val="00723E11"/>
    <w:rsid w:val="00725465"/>
    <w:rsid w:val="00726449"/>
    <w:rsid w:val="00731AC5"/>
    <w:rsid w:val="00751DB3"/>
    <w:rsid w:val="00781C76"/>
    <w:rsid w:val="007A00A4"/>
    <w:rsid w:val="007A0162"/>
    <w:rsid w:val="0085015A"/>
    <w:rsid w:val="0086645C"/>
    <w:rsid w:val="008750B8"/>
    <w:rsid w:val="0088464B"/>
    <w:rsid w:val="00893B19"/>
    <w:rsid w:val="008A78AD"/>
    <w:rsid w:val="008B55A6"/>
    <w:rsid w:val="008D490C"/>
    <w:rsid w:val="008E5587"/>
    <w:rsid w:val="008F69ED"/>
    <w:rsid w:val="00936F29"/>
    <w:rsid w:val="009444D1"/>
    <w:rsid w:val="0096137F"/>
    <w:rsid w:val="009C3C4D"/>
    <w:rsid w:val="009C74A8"/>
    <w:rsid w:val="00A06688"/>
    <w:rsid w:val="00A217A4"/>
    <w:rsid w:val="00A3478D"/>
    <w:rsid w:val="00A55746"/>
    <w:rsid w:val="00A90325"/>
    <w:rsid w:val="00AA2E71"/>
    <w:rsid w:val="00AA438C"/>
    <w:rsid w:val="00AE78D0"/>
    <w:rsid w:val="00AF5DB9"/>
    <w:rsid w:val="00B2788D"/>
    <w:rsid w:val="00B60319"/>
    <w:rsid w:val="00B632F1"/>
    <w:rsid w:val="00B858A8"/>
    <w:rsid w:val="00B9291A"/>
    <w:rsid w:val="00BA2946"/>
    <w:rsid w:val="00BB413F"/>
    <w:rsid w:val="00BB65C9"/>
    <w:rsid w:val="00BB66D2"/>
    <w:rsid w:val="00BD1036"/>
    <w:rsid w:val="00C23AC5"/>
    <w:rsid w:val="00C33826"/>
    <w:rsid w:val="00C717B8"/>
    <w:rsid w:val="00C87D17"/>
    <w:rsid w:val="00C946FE"/>
    <w:rsid w:val="00CA0B2C"/>
    <w:rsid w:val="00CA2F12"/>
    <w:rsid w:val="00CA6C49"/>
    <w:rsid w:val="00CE6D06"/>
    <w:rsid w:val="00CE71C1"/>
    <w:rsid w:val="00D03C72"/>
    <w:rsid w:val="00D4143F"/>
    <w:rsid w:val="00D73525"/>
    <w:rsid w:val="00DA0135"/>
    <w:rsid w:val="00DA6C6E"/>
    <w:rsid w:val="00E00156"/>
    <w:rsid w:val="00E02C79"/>
    <w:rsid w:val="00E14A36"/>
    <w:rsid w:val="00E32D8A"/>
    <w:rsid w:val="00E37D86"/>
    <w:rsid w:val="00E65486"/>
    <w:rsid w:val="00E658EB"/>
    <w:rsid w:val="00E65D1F"/>
    <w:rsid w:val="00E90D10"/>
    <w:rsid w:val="00E92747"/>
    <w:rsid w:val="00F226D1"/>
    <w:rsid w:val="00F45DCA"/>
    <w:rsid w:val="00F64BA9"/>
    <w:rsid w:val="00FD3BFB"/>
    <w:rsid w:val="00FD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5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870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87085"/>
    <w:rPr>
      <w:sz w:val="24"/>
      <w:szCs w:val="24"/>
    </w:rPr>
  </w:style>
  <w:style w:type="paragraph" w:styleId="a6">
    <w:name w:val="footer"/>
    <w:basedOn w:val="a"/>
    <w:link w:val="a7"/>
    <w:rsid w:val="006870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87085"/>
    <w:rPr>
      <w:sz w:val="24"/>
      <w:szCs w:val="24"/>
    </w:rPr>
  </w:style>
  <w:style w:type="paragraph" w:styleId="a8">
    <w:name w:val="Balloon Text"/>
    <w:basedOn w:val="a"/>
    <w:link w:val="a9"/>
    <w:rsid w:val="002208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22087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37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E71C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E71C1"/>
  </w:style>
  <w:style w:type="character" w:styleId="ac">
    <w:name w:val="Strong"/>
    <w:uiPriority w:val="22"/>
    <w:qFormat/>
    <w:rsid w:val="00CE71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5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870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87085"/>
    <w:rPr>
      <w:sz w:val="24"/>
      <w:szCs w:val="24"/>
    </w:rPr>
  </w:style>
  <w:style w:type="paragraph" w:styleId="a6">
    <w:name w:val="footer"/>
    <w:basedOn w:val="a"/>
    <w:link w:val="a7"/>
    <w:rsid w:val="006870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87085"/>
    <w:rPr>
      <w:sz w:val="24"/>
      <w:szCs w:val="24"/>
    </w:rPr>
  </w:style>
  <w:style w:type="paragraph" w:styleId="a8">
    <w:name w:val="Balloon Text"/>
    <w:basedOn w:val="a"/>
    <w:link w:val="a9"/>
    <w:rsid w:val="002208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22087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37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E71C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E71C1"/>
  </w:style>
  <w:style w:type="character" w:styleId="ac">
    <w:name w:val="Strong"/>
    <w:uiPriority w:val="22"/>
    <w:qFormat/>
    <w:rsid w:val="00CE71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09428-CB09-4527-B170-B3A949A8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1775</Words>
  <Characters>10118</Characters>
  <Application>Microsoft Office Word</Application>
  <DocSecurity>8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ОКАЗАНИИ СТОМАТОЛОГИЧЕСКИХ УСЛУГ СОТРУДНИКАМ ГРУППЫ КОМПАНИЙ «НОВ-ДЕНТА» И ЧЛЕНАМ ИХ СЕМЕЙ</vt:lpstr>
    </vt:vector>
  </TitlesOfParts>
  <Company>Pre-installed</Company>
  <LinksUpToDate>false</LinksUpToDate>
  <CharactersWithSpaces>11870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ОКАЗАНИИ СТОМАТОЛОГИЧЕСКИХ УСЛУГ СОТРУДНИКАМ ГРУППЫ КОМПАНИЙ «НОВ-ДЕНТА» И ЧЛЕНАМ ИХ СЕМЕЙ</dc:title>
  <dc:creator>TEST</dc:creator>
  <cp:lastModifiedBy>rio6new2</cp:lastModifiedBy>
  <cp:revision>2</cp:revision>
  <cp:lastPrinted>2018-05-07T12:26:00Z</cp:lastPrinted>
  <dcterms:created xsi:type="dcterms:W3CDTF">2018-05-11T07:34:00Z</dcterms:created>
  <dcterms:modified xsi:type="dcterms:W3CDTF">2018-05-11T07:34:00Z</dcterms:modified>
</cp:coreProperties>
</file>